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80388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759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388A">
        <w:rPr>
          <w:rFonts w:ascii="Times New Roman" w:hAnsi="Times New Roman" w:cs="Times New Roman"/>
          <w:b/>
          <w:sz w:val="28"/>
          <w:szCs w:val="28"/>
        </w:rPr>
        <w:t>П</w:t>
      </w:r>
      <w:r w:rsidR="0080388A" w:rsidRPr="0080388A">
        <w:rPr>
          <w:rFonts w:ascii="Times New Roman" w:hAnsi="Times New Roman" w:cs="Times New Roman"/>
          <w:b/>
          <w:sz w:val="28"/>
          <w:szCs w:val="28"/>
        </w:rPr>
        <w:t>рокурорская проверка выявила отсутствие рабочих мест для осужденных к исправительным и обязательным работам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8A" w:rsidRPr="0080388A" w:rsidRDefault="0080388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0388A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исполнения муниципальными предприятиями и учреждениями, входящих в перечень объектов для отбывания наказания в виде обязательных и исправительных работ, требований резервирования рабочих мест для граждан, осужденных к исправительным и обязательным работам, по результатам которой установлено, что в МУП «Волга» и МУП «Воскресенское» отсутствуют зарезервированные рабочие места для граждан, осужденных к исправительным и обязательным работам.</w:t>
      </w:r>
      <w:proofErr w:type="gramEnd"/>
    </w:p>
    <w:p w:rsidR="0080388A" w:rsidRPr="0080388A" w:rsidRDefault="0080388A" w:rsidP="0080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8A">
        <w:rPr>
          <w:rFonts w:ascii="Times New Roman" w:hAnsi="Times New Roman" w:cs="Times New Roman"/>
          <w:sz w:val="28"/>
          <w:szCs w:val="28"/>
        </w:rPr>
        <w:t>связи с выявленными нарушениями руководителям МУП «Волга» и МУП «Воскресенское» внесены представления об устранении нарушений уголовно-исполнительного производства Российской Федерации, которые в настоящее время рассматриваются.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0457E"/>
    <w:rsid w:val="0041476D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94B0-F1EE-4201-9350-BCA1F76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2016-11-10T06:26:00Z</dcterms:created>
  <dcterms:modified xsi:type="dcterms:W3CDTF">2016-11-10T06:26:00Z</dcterms:modified>
</cp:coreProperties>
</file>