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9D" w:rsidRPr="00641A9D" w:rsidRDefault="00FF4D2C" w:rsidP="0064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</w:t>
      </w:r>
      <w:r w:rsidR="00641A9D">
        <w:rPr>
          <w:noProof/>
        </w:rPr>
        <w:drawing>
          <wp:inline distT="0" distB="0" distL="0" distR="0" wp14:anchorId="1C268D12" wp14:editId="0DFEBC04">
            <wp:extent cx="79502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9D" w:rsidRDefault="00641A9D" w:rsidP="0064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1A9D" w:rsidRDefault="00641A9D" w:rsidP="0064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:rsidR="00641A9D" w:rsidRDefault="00641A9D" w:rsidP="0064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641A9D" w:rsidRDefault="00641A9D" w:rsidP="0064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41A9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641A9D" w:rsidRDefault="00641A9D" w:rsidP="00641A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41A9D" w:rsidRDefault="00641A9D" w:rsidP="0064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641A9D" w:rsidRDefault="00641A9D">
      <w:pPr>
        <w:widowControl w:val="0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332B6" w:rsidRDefault="003332B6">
      <w:pPr>
        <w:widowControl w:val="0"/>
        <w:tabs>
          <w:tab w:val="left" w:pos="7600"/>
        </w:tabs>
        <w:jc w:val="center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332B6" w:rsidRDefault="00FF4D2C">
      <w:pPr>
        <w:spacing w:after="0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bookmarkStart w:id="0" w:name="_Hlk501025662"/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Правила благоустройства территории городского</w:t>
      </w:r>
    </w:p>
    <w:p w:rsidR="003332B6" w:rsidRDefault="00FF4D2C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поселения Рощинский  муниципального района  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Волжский</w:t>
      </w:r>
      <w:proofErr w:type="gramEnd"/>
    </w:p>
    <w:p w:rsidR="003332B6" w:rsidRDefault="00FF4D2C">
      <w:pPr>
        <w:spacing w:after="0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Самарской области»</w:t>
      </w:r>
      <w:bookmarkEnd w:id="0"/>
    </w:p>
    <w:p w:rsidR="003332B6" w:rsidRDefault="003332B6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3332B6" w:rsidRDefault="00FF4D2C">
      <w:pPr>
        <w:ind w:firstLine="567"/>
        <w:jc w:val="both"/>
      </w:pPr>
      <w:r>
        <w:rPr>
          <w:rFonts w:ascii="Times New Roman" w:hAnsi="Times New Roman" w:cs="Times New Roman"/>
          <w:color w:val="1E1E1E"/>
          <w:sz w:val="24"/>
          <w:szCs w:val="24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>, в соответствии с Постановлением 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color w:val="1E1E1E"/>
          <w:sz w:val="24"/>
          <w:szCs w:val="24"/>
        </w:rPr>
        <w:t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 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bCs/>
          <w:color w:val="212121"/>
          <w:kern w:val="2"/>
          <w:sz w:val="24"/>
          <w:szCs w:val="24"/>
          <w:lang w:eastAsia="ar-SA"/>
        </w:rPr>
        <w:t>городского поселения Рощинский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области, Собрание представителей </w:t>
      </w:r>
      <w:r>
        <w:rPr>
          <w:rFonts w:ascii="Times New Roman" w:hAnsi="Times New Roman" w:cs="Times New Roman"/>
          <w:bCs/>
          <w:color w:val="212121"/>
          <w:kern w:val="2"/>
          <w:sz w:val="24"/>
          <w:szCs w:val="24"/>
          <w:lang w:eastAsia="ar-SA"/>
        </w:rPr>
        <w:t>городского</w:t>
      </w:r>
      <w:proofErr w:type="gramEnd"/>
      <w:r>
        <w:rPr>
          <w:rFonts w:ascii="Times New Roman" w:hAnsi="Times New Roman" w:cs="Times New Roman"/>
          <w:bCs/>
          <w:color w:val="212121"/>
          <w:kern w:val="2"/>
          <w:sz w:val="24"/>
          <w:szCs w:val="24"/>
          <w:lang w:eastAsia="ar-SA"/>
        </w:rPr>
        <w:t xml:space="preserve"> поселения Рощинский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3332B6" w:rsidRDefault="00FF4D2C">
      <w:pPr>
        <w:widowControl w:val="0"/>
        <w:tabs>
          <w:tab w:val="left" w:pos="7600"/>
        </w:tabs>
        <w:ind w:firstLine="567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РЕШИЛО:</w:t>
      </w:r>
    </w:p>
    <w:p w:rsidR="003332B6" w:rsidRDefault="00FF4D2C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1.Внести следующие изменения в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Правила благоустройства территории </w:t>
      </w:r>
      <w:r>
        <w:rPr>
          <w:rFonts w:ascii="Times New Roman" w:eastAsia="Andale Sans UI" w:hAnsi="Times New Roman" w:cs="Times New Roman"/>
          <w:bCs/>
          <w:color w:val="212121"/>
          <w:kern w:val="2"/>
          <w:sz w:val="24"/>
          <w:szCs w:val="24"/>
          <w:lang w:eastAsia="ar-SA"/>
        </w:rPr>
        <w:t>городского поселения Рощинский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Волжский</w:t>
      </w:r>
      <w:proofErr w:type="gram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Самарской области», утвержденные Решением Собрания представителей </w:t>
      </w:r>
      <w:r>
        <w:rPr>
          <w:rFonts w:ascii="Times New Roman" w:eastAsia="Andale Sans UI" w:hAnsi="Times New Roman" w:cs="Times New Roman"/>
          <w:bCs/>
          <w:color w:val="212121"/>
          <w:kern w:val="2"/>
          <w:sz w:val="24"/>
          <w:szCs w:val="24"/>
          <w:lang w:eastAsia="ar-SA"/>
        </w:rPr>
        <w:t>городского поселения Рощинский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муниципального района Волжский Самарской области от 13.11.2023 № 167 (далее – Правила)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32B6" w:rsidRPr="00133067" w:rsidRDefault="00FF4D2C" w:rsidP="00133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1.1. В статье 28 Правил подпункт 1) пункта 4.2 дополнить словами следующего содержания:</w:t>
      </w:r>
    </w:p>
    <w:p w:rsidR="003332B6" w:rsidRPr="00133067" w:rsidRDefault="00FF4D2C" w:rsidP="00133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lastRenderedPageBreak/>
        <w:t>«-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3332B6" w:rsidRPr="00133067" w:rsidRDefault="00FF4D2C" w:rsidP="00133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сервитута;</w:t>
      </w:r>
    </w:p>
    <w:p w:rsidR="003332B6" w:rsidRPr="00133067" w:rsidRDefault="00FF4D2C" w:rsidP="00133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3332B6" w:rsidRPr="00133067" w:rsidRDefault="00FF4D2C" w:rsidP="00133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собственности;».</w:t>
      </w:r>
    </w:p>
    <w:p w:rsidR="003332B6" w:rsidRPr="00133067" w:rsidRDefault="00FF4D2C" w:rsidP="001330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1.2. В статье 28 Правил подпункт 2) пункта 4.2 дополнить словами следующего содержания:</w:t>
      </w:r>
    </w:p>
    <w:p w:rsidR="003332B6" w:rsidRPr="00133067" w:rsidRDefault="00FF4D2C" w:rsidP="001330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«в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3332B6" w:rsidRPr="00133067" w:rsidRDefault="00FF4D2C" w:rsidP="001330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</w:t>
      </w:r>
      <w:proofErr w:type="gramStart"/>
      <w:r w:rsidRPr="00133067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3332B6" w:rsidRDefault="00FF4D2C">
      <w:pPr>
        <w:widowControl w:val="0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1.3. Дополнить статью 27 Правил пунктами 1.1.-1.5. следующего содержания:</w:t>
      </w:r>
    </w:p>
    <w:p w:rsidR="003332B6" w:rsidRPr="00133067" w:rsidRDefault="00FF4D2C" w:rsidP="001330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«1.1.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3332B6" w:rsidRPr="00133067" w:rsidRDefault="00FF4D2C" w:rsidP="001330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3332B6" w:rsidRPr="00133067" w:rsidRDefault="00FF4D2C" w:rsidP="001330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3332B6" w:rsidRPr="00133067" w:rsidRDefault="00FF4D2C" w:rsidP="001330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 xml:space="preserve">Согласование земляных работ осуществляется в рамках разрешения на использование земельного участка, находящегося в государственной или </w:t>
      </w:r>
      <w:r w:rsidRPr="00133067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собственности. Получение разрешения на осуществление земляных работ не требуется.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1.3. Осуществление земляных работ в целях размещения объектов, не являющихся объектами капитального строительства.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1.4. Осуществление земляных работ в иных случаях.</w:t>
      </w:r>
    </w:p>
    <w:p w:rsidR="003332B6" w:rsidRPr="00133067" w:rsidRDefault="00FF4D2C" w:rsidP="001330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3332B6" w:rsidRPr="00133067" w:rsidRDefault="00FF4D2C" w:rsidP="0013306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3332B6" w:rsidRPr="00133067" w:rsidRDefault="00FF4D2C" w:rsidP="00133067">
      <w:pPr>
        <w:pStyle w:val="ConsPlusTitle"/>
        <w:spacing w:line="276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4"/>
        </w:rPr>
      </w:pPr>
      <w:r w:rsidRPr="00133067">
        <w:rPr>
          <w:rFonts w:ascii="Times New Roman" w:hAnsi="Times New Roman" w:cs="Times New Roman"/>
          <w:b w:val="0"/>
          <w:sz w:val="24"/>
        </w:rPr>
        <w:t>1.5. Осуществление работ по благоустройству территории.</w:t>
      </w:r>
    </w:p>
    <w:p w:rsidR="003332B6" w:rsidRPr="00133067" w:rsidRDefault="00FF4D2C" w:rsidP="0013306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06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1330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306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332B6" w:rsidRDefault="00133067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FF4D2C">
        <w:rPr>
          <w:rFonts w:ascii="Times New Roman" w:eastAsia="Times New Roman CYR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FF4D2C" w:rsidRPr="00641A9D">
        <w:rPr>
          <w:rFonts w:ascii="Times New Roman" w:eastAsia="Times New Roman CYR" w:hAnsi="Times New Roman" w:cs="Times New Roman"/>
          <w:sz w:val="24"/>
          <w:szCs w:val="24"/>
        </w:rPr>
        <w:t xml:space="preserve">«Волжская новь» </w:t>
      </w:r>
      <w:r w:rsidR="00FF4D2C">
        <w:rPr>
          <w:rFonts w:ascii="Times New Roman" w:eastAsia="Times New Roman CYR" w:hAnsi="Times New Roman" w:cs="Times New Roman"/>
          <w:sz w:val="24"/>
          <w:szCs w:val="24"/>
        </w:rPr>
        <w:t xml:space="preserve">и на официальном сайте Администрации </w:t>
      </w:r>
      <w:r w:rsidR="00FF4D2C">
        <w:rPr>
          <w:rFonts w:ascii="Times New Roman" w:eastAsia="Times New Roman CYR" w:hAnsi="Times New Roman" w:cs="Times New Roman"/>
          <w:bCs/>
          <w:sz w:val="24"/>
          <w:szCs w:val="24"/>
          <w:lang w:bidi="en-US"/>
        </w:rPr>
        <w:t>городского поселения Рощинский</w:t>
      </w:r>
      <w:r w:rsidR="00FF4D2C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3332B6" w:rsidRDefault="00133067">
      <w:pPr>
        <w:widowControl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FF4D2C">
        <w:rPr>
          <w:rFonts w:ascii="Times New Roman" w:eastAsia="Times New Roman CYR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3332B6" w:rsidRDefault="003332B6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3332B6" w:rsidRDefault="003332B6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3332B6" w:rsidRDefault="003332B6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3332B6" w:rsidRDefault="00FF4D2C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Председатель Собрания Представителей</w:t>
      </w:r>
      <w:bookmarkStart w:id="1" w:name="_GoBack"/>
      <w:bookmarkEnd w:id="1"/>
    </w:p>
    <w:p w:rsidR="003332B6" w:rsidRDefault="00FF4D2C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городского поселения Рощинский</w:t>
      </w:r>
    </w:p>
    <w:p w:rsidR="003332B6" w:rsidRDefault="00FF4D2C">
      <w:pPr>
        <w:widowControl w:val="0"/>
        <w:spacing w:after="0"/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</w:p>
    <w:p w:rsidR="003332B6" w:rsidRDefault="00FF4D2C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                                  </w:t>
      </w:r>
    </w:p>
    <w:p w:rsidR="003332B6" w:rsidRDefault="003332B6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32B6" w:rsidRDefault="00FF4D2C">
      <w:pPr>
        <w:widowControl w:val="0"/>
        <w:spacing w:after="0"/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Глава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городского поселения Рощинский</w:t>
      </w:r>
    </w:p>
    <w:p w:rsidR="003332B6" w:rsidRDefault="00FF4D2C">
      <w:pPr>
        <w:widowControl w:val="0"/>
        <w:spacing w:after="0"/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Волжский</w:t>
      </w:r>
      <w:proofErr w:type="gramEnd"/>
    </w:p>
    <w:p w:rsidR="003332B6" w:rsidRDefault="00FF4D2C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Самарской области                                                                                           </w:t>
      </w:r>
    </w:p>
    <w:p w:rsidR="003332B6" w:rsidRDefault="003332B6">
      <w:pPr>
        <w:ind w:firstLine="567"/>
        <w:jc w:val="both"/>
      </w:pPr>
    </w:p>
    <w:sectPr w:rsidR="003332B6">
      <w:headerReference w:type="default" r:id="rId8"/>
      <w:pgSz w:w="11906" w:h="16838"/>
      <w:pgMar w:top="1134" w:right="1076" w:bottom="1258" w:left="1653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BF" w:rsidRDefault="005837BF">
      <w:pPr>
        <w:spacing w:after="0" w:line="240" w:lineRule="auto"/>
      </w:pPr>
      <w:r>
        <w:separator/>
      </w:r>
    </w:p>
  </w:endnote>
  <w:endnote w:type="continuationSeparator" w:id="0">
    <w:p w:rsidR="005837BF" w:rsidRDefault="005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BF" w:rsidRDefault="005837BF">
      <w:pPr>
        <w:spacing w:after="0" w:line="240" w:lineRule="auto"/>
      </w:pPr>
      <w:r>
        <w:separator/>
      </w:r>
    </w:p>
  </w:footnote>
  <w:footnote w:type="continuationSeparator" w:id="0">
    <w:p w:rsidR="005837BF" w:rsidRDefault="0058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B6" w:rsidRDefault="00FF4D2C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332B6" w:rsidRDefault="00FF4D2C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641A9D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2.05pt;height:13.7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3332B6" w:rsidRDefault="00FF4D2C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641A9D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2B6"/>
    <w:rsid w:val="00133067"/>
    <w:rsid w:val="003332B6"/>
    <w:rsid w:val="005837BF"/>
    <w:rsid w:val="00641A9D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Arial" w:eastAsia="NSimSun" w:hAnsi="Arial" w:cs="Arial"/>
      <w:b/>
      <w:sz w:val="20"/>
      <w:szCs w:val="24"/>
      <w:lang w:eastAsia="ru-RU" w:bidi="hi-IN"/>
    </w:rPr>
  </w:style>
  <w:style w:type="paragraph" w:styleId="af4">
    <w:name w:val="Balloon Text"/>
    <w:basedOn w:val="a"/>
    <w:link w:val="af5"/>
    <w:uiPriority w:val="99"/>
    <w:semiHidden/>
    <w:unhideWhenUsed/>
    <w:rsid w:val="00641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1A9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Arial" w:eastAsia="NSimSun" w:hAnsi="Arial" w:cs="Arial"/>
      <w:b/>
      <w:sz w:val="20"/>
      <w:szCs w:val="24"/>
      <w:lang w:eastAsia="ru-RU" w:bidi="hi-IN"/>
    </w:rPr>
  </w:style>
  <w:style w:type="paragraph" w:styleId="af4">
    <w:name w:val="Balloon Text"/>
    <w:basedOn w:val="a"/>
    <w:link w:val="af5"/>
    <w:uiPriority w:val="99"/>
    <w:semiHidden/>
    <w:unhideWhenUsed/>
    <w:rsid w:val="00641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1A9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</dc:creator>
  <dc:description/>
  <cp:lastModifiedBy>sobranie</cp:lastModifiedBy>
  <cp:revision>16</cp:revision>
  <dcterms:created xsi:type="dcterms:W3CDTF">2023-05-31T13:54:00Z</dcterms:created>
  <dcterms:modified xsi:type="dcterms:W3CDTF">2023-12-27T11:40:00Z</dcterms:modified>
  <dc:language>ru-RU</dc:language>
</cp:coreProperties>
</file>