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63808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928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3808" w:rsidRPr="00663808">
        <w:rPr>
          <w:rFonts w:ascii="Times New Roman" w:hAnsi="Times New Roman" w:cs="Times New Roman"/>
          <w:b/>
          <w:sz w:val="28"/>
          <w:szCs w:val="28"/>
        </w:rPr>
        <w:t>Прокуратура района через суд добивается взыскания неустойки с лиц, имеющих задолженность по алиментам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08" w:rsidRPr="00663808" w:rsidRDefault="00663808" w:rsidP="006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3808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проведена проверка законодательства об исполнительном производстве, а также надлежащего исполнения родителями своих родительских обязанностей в отношении несовершеннолетних детей, по уплате алиментов, взысканных по решениям суда.</w:t>
      </w:r>
    </w:p>
    <w:p w:rsidR="00663808" w:rsidRPr="00663808" w:rsidRDefault="00663808" w:rsidP="006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08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предусмотрена ответственность за несвоевременную уплату алиментов. Так, в соответствии со ст. 115 Семейного кодекса РФ при образовании задолженности по вине лица, обязанного уплачивать алименты по решению суда, данное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663808" w:rsidRPr="00663808" w:rsidRDefault="00663808" w:rsidP="006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08">
        <w:rPr>
          <w:rFonts w:ascii="Times New Roman" w:hAnsi="Times New Roman" w:cs="Times New Roman"/>
          <w:sz w:val="28"/>
          <w:szCs w:val="28"/>
        </w:rPr>
        <w:t>В ходе надзорных мероприятий прокуратурой Волжского района Самарской области выявлены факты уклонения родителями от уплаты алиментов на содержание своих детей.</w:t>
      </w:r>
    </w:p>
    <w:p w:rsidR="00663808" w:rsidRPr="00663808" w:rsidRDefault="00663808" w:rsidP="006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08">
        <w:rPr>
          <w:rFonts w:ascii="Times New Roman" w:hAnsi="Times New Roman" w:cs="Times New Roman"/>
          <w:sz w:val="28"/>
          <w:szCs w:val="28"/>
        </w:rPr>
        <w:t>Учитывая данные обстоятельства, прокурор района предъявил в защиту интересов несовершеннолетних 3 исковых заявлений к их родителям о взыскании в соответствии со ст. 115 Семейного кодекса Российской Федерации неустойки в размере 1/2 процента от суммы невыплаченных алиментов за каждый день просрочки.</w:t>
      </w:r>
    </w:p>
    <w:p w:rsidR="00663808" w:rsidRPr="00663808" w:rsidRDefault="00663808" w:rsidP="006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08">
        <w:rPr>
          <w:rFonts w:ascii="Times New Roman" w:hAnsi="Times New Roman" w:cs="Times New Roman"/>
          <w:sz w:val="28"/>
          <w:szCs w:val="28"/>
        </w:rPr>
        <w:t>В настоящее время исковые заявления находятся в стадии рассмотрения.</w:t>
      </w:r>
    </w:p>
    <w:p w:rsidR="00663808" w:rsidRPr="00663808" w:rsidRDefault="00663808" w:rsidP="006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08">
        <w:rPr>
          <w:rFonts w:ascii="Times New Roman" w:hAnsi="Times New Roman" w:cs="Times New Roman"/>
          <w:sz w:val="28"/>
          <w:szCs w:val="28"/>
        </w:rPr>
        <w:t>Результаты рассмотрения исковых заявлений находятся на контроле в прокуратуре района.</w:t>
      </w:r>
      <w:r w:rsidRPr="00663808">
        <w:rPr>
          <w:rFonts w:ascii="Times New Roman" w:hAnsi="Times New Roman" w:cs="Times New Roman"/>
          <w:sz w:val="28"/>
          <w:szCs w:val="28"/>
        </w:rPr>
        <w:t> </w:t>
      </w:r>
    </w:p>
    <w:p w:rsidR="0008708F" w:rsidRDefault="0008708F" w:rsidP="006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08F" w:rsidRPr="00650723" w:rsidRDefault="0008708F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8708F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4626E6"/>
    <w:rsid w:val="00564AF0"/>
    <w:rsid w:val="005655C5"/>
    <w:rsid w:val="005B3A0A"/>
    <w:rsid w:val="0060077C"/>
    <w:rsid w:val="00617810"/>
    <w:rsid w:val="00637596"/>
    <w:rsid w:val="00650723"/>
    <w:rsid w:val="00651BDD"/>
    <w:rsid w:val="00663808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69B1"/>
    <w:rsid w:val="00BE70E1"/>
    <w:rsid w:val="00C66F7E"/>
    <w:rsid w:val="00CF5FE0"/>
    <w:rsid w:val="00DE0603"/>
    <w:rsid w:val="00DE364E"/>
    <w:rsid w:val="00E04824"/>
    <w:rsid w:val="00E11034"/>
    <w:rsid w:val="00E2267A"/>
    <w:rsid w:val="00E557A8"/>
    <w:rsid w:val="00EC1C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72D6-42CE-481A-9FDB-1F02C50C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2016-11-10T06:35:00Z</dcterms:created>
  <dcterms:modified xsi:type="dcterms:W3CDTF">2016-11-10T06:35:00Z</dcterms:modified>
</cp:coreProperties>
</file>