
<file path=[Content_Types].xml><?xml version="1.0" encoding="utf-8"?>
<Types xmlns="http://schemas.openxmlformats.org/package/2006/content-types">
  <Default Extension="jpg" ContentType="image/jpeg"/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567"/>
        <w:jc w:val="center"/>
        <w:spacing w:after="0" w:before="0"/>
        <w:shd w:val="clear" w:color="FFFFFF"/>
        <w:rPr>
          <w:rFonts w:ascii="Times New Roman" w:hAnsi="Times New Roman" w:cs="Times New Roman" w:eastAsia="Times New Roman"/>
          <w:b/>
          <w:color w:val="000000"/>
          <w:sz w:val="32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32"/>
          <w:highlight w:val="white"/>
        </w:rPr>
        <w:t xml:space="preserve">В Волжском районе сотрудники патрульно-постовой службы раскрыли преступление в дежурные сутки</w:t>
      </w:r>
      <w:r>
        <w:rPr>
          <w:rFonts w:ascii="Times New Roman" w:hAnsi="Times New Roman" w:cs="Times New Roman" w:eastAsia="Times New Roman"/>
          <w:b/>
          <w:sz w:val="32"/>
        </w:rPr>
      </w:r>
      <w:r>
        <w:rPr>
          <w:b/>
          <w:sz w:val="24"/>
        </w:rPr>
      </w:r>
    </w:p>
    <w:p>
      <w:pPr>
        <w:ind w:left="0" w:right="0" w:firstLine="567"/>
        <w:jc w:val="center"/>
        <w:spacing w:after="0" w:before="0"/>
        <w:shd w:val="clear" w:color="FFFFFF"/>
        <w:rPr>
          <w:rFonts w:ascii="Times New Roman" w:hAnsi="Times New Roman" w:cs="Times New Roman" w:eastAsia="Times New Roman"/>
          <w:b/>
          <w:sz w:val="3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32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32"/>
          <w:highlight w:val="none"/>
        </w:rPr>
      </w:r>
    </w:p>
    <w:p>
      <w:pPr>
        <w:ind w:left="0" w:right="0" w:firstLine="567"/>
        <w:jc w:val="both"/>
        <w:spacing w:after="0" w:before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Сотрудники патрульно-постовой службы Отдела МВД России по Волжскому району задержали жителя города Самары при попытке реализовать краденную продукцию.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67"/>
        <w:jc w:val="both"/>
        <w:spacing w:after="0" w:before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Находясь на маршруте патрулирования в селе Верхняя Подстепновка полицейские обратили внимание на мужчину, который пытался реализовать продукты питания в местном продуктовом магазине. 25-летний мужчина предлагал гражданам приобрести у него колбасные изделия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 и алкогольную продукцию. При виде сотрудников полиции, мужчина предпринял попытку скрыться, но благодаря оперативному реагированию и слаженным действиям полицейских, он был задержан. В ходе разбирательства выяснилось, что мужчина похитил их в одном из кру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пных сети магазинов. Причинённый ущерб был возмещён магазину в кратчайшие сроки.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67"/>
        <w:jc w:val="both"/>
        <w:rPr>
          <w:rFonts w:ascii="Times New Roman" w:hAnsi="Times New Roman" w:cs="Times New Roman" w:eastAsia="Times New Roman"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По данному факту отделом дознания Отдела МВД России по Волжскому району возбуждено уголовное дело по части 1 статьи 158 УК РФ. В отношении подозреваемого избрана мера пресечения в виде подписки о невыезде.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67"/>
        <w:jc w:val="both"/>
        <w:rPr>
          <w:rFonts w:ascii="Times New Roman" w:hAnsi="Times New Roman" w:cs="Times New Roman" w:eastAsia="Times New Roman"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0"/>
        <w:jc w:val="center"/>
        <w:rPr>
          <w:rFonts w:ascii="Times New Roman" w:hAnsi="Times New Roman" w:cs="Times New Roman" w:eastAsia="Times New Roman"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605440" cy="4204080"/>
                <wp:effectExtent l="0" t="0" r="0" b="0"/>
                <wp:docPr id="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9173331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flipH="0" flipV="0">
                          <a:off x="0" y="0"/>
                          <a:ext cx="5605438" cy="4204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41.4pt;height:331.0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0"/>
        <w:jc w:val="center"/>
        <w:rPr>
          <w:rFonts w:ascii="Times New Roman" w:hAnsi="Times New Roman" w:cs="Times New Roman" w:eastAsia="Times New Roman"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376792" cy="4502390"/>
                <wp:effectExtent l="0" t="0" r="0" b="0"/>
                <wp:docPr id="2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54176438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flipH="0" flipV="0">
                          <a:off x="0" y="0"/>
                          <a:ext cx="3376792" cy="45023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265.9pt;height:354.5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0"/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524732" cy="4143549"/>
                <wp:effectExtent l="0" t="0" r="0" b="0"/>
                <wp:docPr id="3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6327925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 flipH="0" flipV="0">
                          <a:off x="0" y="0"/>
                          <a:ext cx="5524732" cy="41435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435.0pt;height:326.3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850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qFormat/>
    <w:uiPriority w:val="11"/>
    <w:rPr>
      <w:sz w:val="24"/>
      <w:szCs w:val="24"/>
    </w:rPr>
    <w:pPr>
      <w:spacing w:after="200" w:before="200"/>
    </w:p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qFormat/>
    <w:uiPriority w:val="29"/>
    <w:rPr>
      <w:i/>
    </w:rPr>
    <w:pPr>
      <w:ind w:left="720" w:right="720"/>
    </w:p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4 - Accent 1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6">
    <w:name w:val="Grid Table 4 - Accent 2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7">
    <w:name w:val="Grid Table 4 - Accent 3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8">
    <w:name w:val="Grid Table 4 - Accent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9">
    <w:name w:val="Grid Table 4 - Accent 5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0">
    <w:name w:val="Grid Table 4 - Accent 6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1">
    <w:name w:val="Grid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1">
    <w:name w:val="List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2">
    <w:name w:val="List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3">
    <w:name w:val="List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4">
    <w:name w:val="List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5">
    <w:name w:val="List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6">
    <w:name w:val="List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8">
    <w:name w:val="List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9">
    <w:name w:val="List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List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1">
    <w:name w:val="List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List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3">
    <w:name w:val="List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4">
    <w:name w:val="List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2">
    <w:name w:val="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3">
    <w:name w:val="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4">
    <w:name w:val="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5">
    <w:name w:val="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6">
    <w:name w:val="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7">
    <w:name w:val="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78">
    <w:name w:val="Bordered &amp; 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9">
    <w:name w:val="Bordered &amp; 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0">
    <w:name w:val="Bordered &amp; 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1">
    <w:name w:val="Bordered &amp; 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2">
    <w:name w:val="Bordered &amp; 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3">
    <w:name w:val="Bordered &amp; 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4">
    <w:name w:val="Bordered &amp; 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5">
    <w:name w:val="Bordered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6">
    <w:name w:val="Bordered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7">
    <w:name w:val="Bordered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8">
    <w:name w:val="Bordered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9">
    <w:name w:val="Bordered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0">
    <w:name w:val="Bordered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1">
    <w:name w:val="Bordered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rPr>
      <w:sz w:val="18"/>
    </w:rPr>
    <w:pPr>
      <w:spacing w:lineRule="auto" w:line="240" w:after="40"/>
    </w:p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rPr>
      <w:sz w:val="20"/>
    </w:rPr>
    <w:pPr>
      <w:spacing w:lineRule="auto" w:line="240" w:after="0"/>
    </w:p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qFormat/>
    <w:uiPriority w:val="1"/>
    <w:pPr>
      <w:spacing w:lineRule="auto" w:line="240" w:after="0"/>
    </w:pPr>
  </w:style>
  <w:style w:type="paragraph" w:styleId="814">
    <w:name w:val="List Paragraph"/>
    <w:basedOn w:val="810"/>
    <w:qFormat/>
    <w:uiPriority w:val="34"/>
    <w:pPr>
      <w:contextualSpacing w:val="true"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jpg"/><Relationship Id="rId10" Type="http://schemas.openxmlformats.org/officeDocument/2006/relationships/image" Target="media/image2.jpg"/><Relationship Id="rId11" Type="http://schemas.openxmlformats.org/officeDocument/2006/relationships/image" Target="media/image3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2022-03-31T05:34:24Z</dcterms:modified>
</cp:coreProperties>
</file>